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0"/>
        <w:gridCol w:w="3448"/>
        <w:gridCol w:w="940"/>
        <w:gridCol w:w="410"/>
        <w:gridCol w:w="2568"/>
      </w:tblGrid>
      <w:tr w:rsidR="00D77DA9">
        <w:trPr>
          <w:trHeight w:val="961"/>
        </w:trPr>
        <w:tc>
          <w:tcPr>
            <w:tcW w:w="7558" w:type="dxa"/>
            <w:gridSpan w:val="4"/>
          </w:tcPr>
          <w:p w:rsidR="00D77DA9" w:rsidRDefault="005A18B8">
            <w:pPr>
              <w:pStyle w:val="TableParagraph"/>
              <w:spacing w:before="190" w:line="283" w:lineRule="auto"/>
              <w:ind w:left="3860" w:right="353" w:hanging="2339"/>
            </w:pPr>
            <w:r>
              <w:t>Conselho Regional de Engenharia e Agronomia de Mato Grosso</w:t>
            </w:r>
            <w:r>
              <w:rPr>
                <w:spacing w:val="-52"/>
              </w:rPr>
              <w:t xml:space="preserve"> </w:t>
            </w:r>
            <w:r>
              <w:t>CREA-MT</w:t>
            </w:r>
          </w:p>
        </w:tc>
        <w:tc>
          <w:tcPr>
            <w:tcW w:w="2568" w:type="dxa"/>
          </w:tcPr>
          <w:p w:rsidR="00D77DA9" w:rsidRPr="005508A6" w:rsidRDefault="005A18B8" w:rsidP="005508A6">
            <w:pPr>
              <w:jc w:val="center"/>
              <w:rPr>
                <w:b/>
                <w:color w:val="A6A6A6" w:themeColor="background1" w:themeShade="A6"/>
                <w:sz w:val="48"/>
                <w:szCs w:val="48"/>
              </w:rPr>
            </w:pPr>
            <w:r w:rsidRPr="005508A6">
              <w:rPr>
                <w:b/>
                <w:color w:val="A6A6A6" w:themeColor="background1" w:themeShade="A6"/>
                <w:sz w:val="48"/>
                <w:szCs w:val="48"/>
              </w:rPr>
              <w:t>Protocolo</w:t>
            </w:r>
          </w:p>
          <w:p w:rsidR="00D04A73" w:rsidRPr="005508A6" w:rsidRDefault="00D04A73" w:rsidP="005508A6">
            <w:pPr>
              <w:jc w:val="center"/>
              <w:rPr>
                <w:b/>
              </w:rPr>
            </w:pPr>
            <w:r w:rsidRPr="005508A6">
              <w:rPr>
                <w:b/>
              </w:rPr>
              <w:t>Somente por e-mail</w:t>
            </w:r>
          </w:p>
        </w:tc>
      </w:tr>
      <w:tr w:rsidR="00D77DA9">
        <w:trPr>
          <w:trHeight w:val="602"/>
        </w:trPr>
        <w:tc>
          <w:tcPr>
            <w:tcW w:w="10126" w:type="dxa"/>
            <w:gridSpan w:val="5"/>
            <w:shd w:val="clear" w:color="auto" w:fill="D0CECE"/>
          </w:tcPr>
          <w:p w:rsidR="00D77DA9" w:rsidRDefault="005A18B8" w:rsidP="00D04A73">
            <w:pPr>
              <w:pStyle w:val="TableParagraph"/>
              <w:spacing w:line="300" w:lineRule="exact"/>
              <w:ind w:left="4174" w:hanging="2955"/>
              <w:rPr>
                <w:b/>
              </w:rPr>
            </w:pPr>
            <w:r>
              <w:rPr>
                <w:b/>
              </w:rPr>
              <w:t>REQUERIMENTO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ADESÃO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PROGRAMA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RECUPERAÇÃO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CRÉDITOS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RESOLUÇÃO Nº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  <w:r w:rsidR="00D04A73">
              <w:rPr>
                <w:b/>
              </w:rPr>
              <w:t>.</w:t>
            </w:r>
            <w:r>
              <w:rPr>
                <w:b/>
              </w:rPr>
              <w:t>1</w:t>
            </w:r>
            <w:r w:rsidR="00D04A73">
              <w:rPr>
                <w:b/>
              </w:rPr>
              <w:t>2</w:t>
            </w:r>
            <w:r>
              <w:rPr>
                <w:b/>
              </w:rPr>
              <w:t>8/20</w:t>
            </w:r>
            <w:r w:rsidR="00D04A73">
              <w:rPr>
                <w:b/>
              </w:rPr>
              <w:t>20</w:t>
            </w:r>
            <w:r>
              <w:rPr>
                <w:b/>
              </w:rPr>
              <w:t>.</w:t>
            </w:r>
          </w:p>
        </w:tc>
      </w:tr>
      <w:tr w:rsidR="00D77DA9">
        <w:trPr>
          <w:trHeight w:val="386"/>
        </w:trPr>
        <w:tc>
          <w:tcPr>
            <w:tcW w:w="10126" w:type="dxa"/>
            <w:gridSpan w:val="5"/>
          </w:tcPr>
          <w:p w:rsidR="00D77DA9" w:rsidRDefault="005A18B8">
            <w:pPr>
              <w:pStyle w:val="TableParagraph"/>
              <w:spacing w:before="67"/>
              <w:ind w:left="137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completo:</w:t>
            </w:r>
            <w:bookmarkStart w:id="0" w:name="_GoBack"/>
            <w:bookmarkEnd w:id="0"/>
          </w:p>
        </w:tc>
      </w:tr>
      <w:tr w:rsidR="00D77DA9">
        <w:trPr>
          <w:trHeight w:val="297"/>
        </w:trPr>
        <w:tc>
          <w:tcPr>
            <w:tcW w:w="2760" w:type="dxa"/>
            <w:tcBorders>
              <w:right w:val="nil"/>
            </w:tcBorders>
          </w:tcPr>
          <w:p w:rsidR="00D77DA9" w:rsidRDefault="005A18B8">
            <w:pPr>
              <w:pStyle w:val="TableParagraph"/>
              <w:spacing w:line="225" w:lineRule="exact"/>
              <w:ind w:left="137"/>
              <w:rPr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sz w:val="20"/>
              </w:rPr>
              <w:t>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CPF/CNPJ:</w:t>
            </w:r>
          </w:p>
        </w:tc>
        <w:tc>
          <w:tcPr>
            <w:tcW w:w="3448" w:type="dxa"/>
            <w:tcBorders>
              <w:left w:val="nil"/>
              <w:right w:val="nil"/>
            </w:tcBorders>
          </w:tcPr>
          <w:p w:rsidR="00D77DA9" w:rsidRDefault="005A18B8">
            <w:pPr>
              <w:pStyle w:val="TableParagraph"/>
              <w:tabs>
                <w:tab w:val="left" w:pos="2818"/>
                <w:tab w:val="left" w:pos="3270"/>
              </w:tabs>
              <w:spacing w:line="225" w:lineRule="exact"/>
              <w:ind w:left="548"/>
              <w:rPr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sz w:val="20"/>
              </w:rPr>
              <w:t>.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Datade nascimento: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</w:t>
            </w:r>
          </w:p>
        </w:tc>
        <w:tc>
          <w:tcPr>
            <w:tcW w:w="940" w:type="dxa"/>
            <w:tcBorders>
              <w:left w:val="nil"/>
              <w:right w:val="nil"/>
            </w:tcBorders>
          </w:tcPr>
          <w:p w:rsidR="00D77DA9" w:rsidRDefault="00D77DA9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gridSpan w:val="2"/>
            <w:tcBorders>
              <w:left w:val="nil"/>
            </w:tcBorders>
          </w:tcPr>
          <w:p w:rsidR="00D77DA9" w:rsidRDefault="005A18B8">
            <w:pPr>
              <w:pStyle w:val="TableParagraph"/>
              <w:spacing w:line="225" w:lineRule="exact"/>
              <w:ind w:left="118"/>
              <w:rPr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CREA:</w:t>
            </w:r>
          </w:p>
        </w:tc>
      </w:tr>
      <w:tr w:rsidR="00D77DA9">
        <w:trPr>
          <w:trHeight w:val="457"/>
        </w:trPr>
        <w:tc>
          <w:tcPr>
            <w:tcW w:w="10126" w:type="dxa"/>
            <w:gridSpan w:val="5"/>
          </w:tcPr>
          <w:p w:rsidR="00D77DA9" w:rsidRDefault="005A18B8">
            <w:pPr>
              <w:pStyle w:val="TableParagraph"/>
              <w:spacing w:line="225" w:lineRule="exact"/>
              <w:ind w:left="134"/>
              <w:rPr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Endereço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Residencial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(Logradouro,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avenida,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número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complemento):</w:t>
            </w:r>
          </w:p>
        </w:tc>
      </w:tr>
      <w:tr w:rsidR="00D77DA9">
        <w:trPr>
          <w:trHeight w:val="294"/>
        </w:trPr>
        <w:tc>
          <w:tcPr>
            <w:tcW w:w="2760" w:type="dxa"/>
            <w:tcBorders>
              <w:right w:val="nil"/>
            </w:tcBorders>
          </w:tcPr>
          <w:p w:rsidR="00D77DA9" w:rsidRDefault="005A18B8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Bairro:</w:t>
            </w:r>
          </w:p>
        </w:tc>
        <w:tc>
          <w:tcPr>
            <w:tcW w:w="3448" w:type="dxa"/>
            <w:tcBorders>
              <w:left w:val="nil"/>
              <w:right w:val="nil"/>
            </w:tcBorders>
          </w:tcPr>
          <w:p w:rsidR="00D77DA9" w:rsidRDefault="00D77DA9">
            <w:pPr>
              <w:pStyle w:val="TableParagraph"/>
              <w:rPr>
                <w:sz w:val="20"/>
              </w:rPr>
            </w:pPr>
          </w:p>
        </w:tc>
        <w:tc>
          <w:tcPr>
            <w:tcW w:w="940" w:type="dxa"/>
            <w:tcBorders>
              <w:left w:val="nil"/>
              <w:right w:val="nil"/>
            </w:tcBorders>
          </w:tcPr>
          <w:p w:rsidR="00D77DA9" w:rsidRDefault="00D77DA9">
            <w:pPr>
              <w:pStyle w:val="TableParagraph"/>
              <w:rPr>
                <w:sz w:val="20"/>
              </w:rPr>
            </w:pPr>
          </w:p>
        </w:tc>
        <w:tc>
          <w:tcPr>
            <w:tcW w:w="410" w:type="dxa"/>
            <w:tcBorders>
              <w:left w:val="nil"/>
              <w:right w:val="nil"/>
            </w:tcBorders>
          </w:tcPr>
          <w:p w:rsidR="00D77DA9" w:rsidRDefault="00D77DA9">
            <w:pPr>
              <w:pStyle w:val="TableParagraph"/>
              <w:rPr>
                <w:sz w:val="20"/>
              </w:rPr>
            </w:pPr>
          </w:p>
        </w:tc>
        <w:tc>
          <w:tcPr>
            <w:tcW w:w="2568" w:type="dxa"/>
            <w:tcBorders>
              <w:left w:val="nil"/>
            </w:tcBorders>
          </w:tcPr>
          <w:p w:rsidR="00D77DA9" w:rsidRDefault="005A18B8">
            <w:pPr>
              <w:pStyle w:val="TableParagraph"/>
              <w:spacing w:line="223" w:lineRule="exact"/>
              <w:ind w:left="145"/>
              <w:rPr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CEP:</w:t>
            </w:r>
          </w:p>
        </w:tc>
      </w:tr>
      <w:tr w:rsidR="00D77DA9">
        <w:trPr>
          <w:trHeight w:val="297"/>
        </w:trPr>
        <w:tc>
          <w:tcPr>
            <w:tcW w:w="2760" w:type="dxa"/>
            <w:tcBorders>
              <w:right w:val="nil"/>
            </w:tcBorders>
          </w:tcPr>
          <w:p w:rsidR="00D77DA9" w:rsidRDefault="005A18B8">
            <w:pPr>
              <w:pStyle w:val="TableParagraph"/>
              <w:spacing w:line="225" w:lineRule="exact"/>
              <w:ind w:left="134"/>
              <w:rPr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Município:</w:t>
            </w:r>
          </w:p>
        </w:tc>
        <w:tc>
          <w:tcPr>
            <w:tcW w:w="3448" w:type="dxa"/>
            <w:tcBorders>
              <w:left w:val="nil"/>
              <w:right w:val="nil"/>
            </w:tcBorders>
          </w:tcPr>
          <w:p w:rsidR="00D77DA9" w:rsidRDefault="00D77DA9">
            <w:pPr>
              <w:pStyle w:val="TableParagraph"/>
              <w:rPr>
                <w:sz w:val="20"/>
              </w:rPr>
            </w:pPr>
          </w:p>
        </w:tc>
        <w:tc>
          <w:tcPr>
            <w:tcW w:w="940" w:type="dxa"/>
            <w:tcBorders>
              <w:left w:val="nil"/>
              <w:right w:val="nil"/>
            </w:tcBorders>
          </w:tcPr>
          <w:p w:rsidR="00D77DA9" w:rsidRDefault="00D77DA9">
            <w:pPr>
              <w:pStyle w:val="TableParagraph"/>
              <w:rPr>
                <w:sz w:val="20"/>
              </w:rPr>
            </w:pPr>
          </w:p>
        </w:tc>
        <w:tc>
          <w:tcPr>
            <w:tcW w:w="410" w:type="dxa"/>
            <w:tcBorders>
              <w:left w:val="nil"/>
              <w:right w:val="nil"/>
            </w:tcBorders>
          </w:tcPr>
          <w:p w:rsidR="00D77DA9" w:rsidRDefault="00D77DA9">
            <w:pPr>
              <w:pStyle w:val="TableParagraph"/>
              <w:rPr>
                <w:sz w:val="20"/>
              </w:rPr>
            </w:pPr>
          </w:p>
        </w:tc>
        <w:tc>
          <w:tcPr>
            <w:tcW w:w="2568" w:type="dxa"/>
            <w:tcBorders>
              <w:left w:val="nil"/>
            </w:tcBorders>
          </w:tcPr>
          <w:p w:rsidR="00D77DA9" w:rsidRDefault="005A18B8">
            <w:pPr>
              <w:pStyle w:val="TableParagraph"/>
              <w:spacing w:line="225" w:lineRule="exact"/>
              <w:ind w:left="145"/>
              <w:rPr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UF:</w:t>
            </w:r>
          </w:p>
        </w:tc>
      </w:tr>
      <w:tr w:rsidR="00D77DA9">
        <w:trPr>
          <w:trHeight w:val="568"/>
        </w:trPr>
        <w:tc>
          <w:tcPr>
            <w:tcW w:w="2760" w:type="dxa"/>
            <w:tcBorders>
              <w:right w:val="nil"/>
            </w:tcBorders>
          </w:tcPr>
          <w:p w:rsidR="00D77DA9" w:rsidRDefault="005A18B8">
            <w:pPr>
              <w:pStyle w:val="TableParagraph"/>
              <w:spacing w:line="225" w:lineRule="exact"/>
              <w:ind w:left="35"/>
              <w:rPr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Telefone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(Residencial):</w:t>
            </w:r>
          </w:p>
          <w:p w:rsidR="00D77DA9" w:rsidRDefault="005A18B8">
            <w:pPr>
              <w:pStyle w:val="TableParagraph"/>
              <w:tabs>
                <w:tab w:val="left" w:pos="480"/>
              </w:tabs>
              <w:spacing w:before="108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3448" w:type="dxa"/>
            <w:tcBorders>
              <w:left w:val="nil"/>
              <w:right w:val="nil"/>
            </w:tcBorders>
          </w:tcPr>
          <w:p w:rsidR="00D77DA9" w:rsidRDefault="005A18B8">
            <w:pPr>
              <w:pStyle w:val="TableParagraph"/>
              <w:spacing w:line="225" w:lineRule="exact"/>
              <w:ind w:left="701"/>
              <w:rPr>
                <w:sz w:val="20"/>
              </w:rPr>
            </w:pPr>
            <w:r>
              <w:rPr>
                <w:b/>
                <w:sz w:val="20"/>
              </w:rPr>
              <w:t>11</w:t>
            </w:r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Telefone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(Comercial):</w:t>
            </w:r>
          </w:p>
          <w:p w:rsidR="00D77DA9" w:rsidRDefault="005A18B8">
            <w:pPr>
              <w:pStyle w:val="TableParagraph"/>
              <w:tabs>
                <w:tab w:val="left" w:pos="1145"/>
              </w:tabs>
              <w:spacing w:before="108" w:line="215" w:lineRule="exact"/>
              <w:ind w:left="776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3918" w:type="dxa"/>
            <w:gridSpan w:val="3"/>
            <w:tcBorders>
              <w:left w:val="nil"/>
            </w:tcBorders>
          </w:tcPr>
          <w:p w:rsidR="00D77DA9" w:rsidRDefault="005A18B8">
            <w:pPr>
              <w:pStyle w:val="TableParagraph"/>
              <w:spacing w:line="225" w:lineRule="exact"/>
              <w:ind w:left="677"/>
              <w:rPr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Telefone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(Celular):</w:t>
            </w:r>
          </w:p>
          <w:p w:rsidR="00D77DA9" w:rsidRDefault="005A18B8">
            <w:pPr>
              <w:pStyle w:val="TableParagraph"/>
              <w:tabs>
                <w:tab w:val="left" w:pos="1121"/>
              </w:tabs>
              <w:spacing w:before="108" w:line="215" w:lineRule="exact"/>
              <w:ind w:left="751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</w:tr>
      <w:tr w:rsidR="00D77DA9">
        <w:trPr>
          <w:trHeight w:val="342"/>
        </w:trPr>
        <w:tc>
          <w:tcPr>
            <w:tcW w:w="10126" w:type="dxa"/>
            <w:gridSpan w:val="5"/>
          </w:tcPr>
          <w:p w:rsidR="00D77DA9" w:rsidRDefault="005A18B8">
            <w:pPr>
              <w:pStyle w:val="TableParagraph"/>
              <w:spacing w:before="10"/>
              <w:ind w:left="35"/>
              <w:rPr>
                <w:sz w:val="20"/>
              </w:rPr>
            </w:pPr>
            <w:r>
              <w:rPr>
                <w:b/>
                <w:sz w:val="20"/>
              </w:rPr>
              <w:t>13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E-mail:</w:t>
            </w:r>
          </w:p>
        </w:tc>
      </w:tr>
      <w:tr w:rsidR="00D77DA9">
        <w:trPr>
          <w:trHeight w:val="501"/>
        </w:trPr>
        <w:tc>
          <w:tcPr>
            <w:tcW w:w="10126" w:type="dxa"/>
            <w:gridSpan w:val="5"/>
          </w:tcPr>
          <w:p w:rsidR="00D77DA9" w:rsidRDefault="005A18B8">
            <w:pPr>
              <w:pStyle w:val="TableParagraph"/>
              <w:spacing w:line="223" w:lineRule="exact"/>
              <w:ind w:left="35"/>
              <w:rPr>
                <w:sz w:val="20"/>
              </w:rPr>
            </w:pPr>
            <w:r>
              <w:rPr>
                <w:b/>
                <w:sz w:val="20"/>
              </w:rPr>
              <w:t>14</w:t>
            </w:r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Endereço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(Logradouro,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avenida,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número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complemento):</w:t>
            </w:r>
          </w:p>
        </w:tc>
      </w:tr>
      <w:tr w:rsidR="00D77DA9">
        <w:trPr>
          <w:trHeight w:val="297"/>
        </w:trPr>
        <w:tc>
          <w:tcPr>
            <w:tcW w:w="2760" w:type="dxa"/>
            <w:tcBorders>
              <w:right w:val="nil"/>
            </w:tcBorders>
          </w:tcPr>
          <w:p w:rsidR="00D77DA9" w:rsidRDefault="005A18B8">
            <w:pPr>
              <w:pStyle w:val="TableParagraph"/>
              <w:spacing w:line="223" w:lineRule="exact"/>
              <w:ind w:left="35"/>
              <w:rPr>
                <w:sz w:val="20"/>
              </w:rPr>
            </w:pPr>
            <w:r>
              <w:rPr>
                <w:b/>
                <w:sz w:val="20"/>
              </w:rPr>
              <w:t>15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Bairro:</w:t>
            </w:r>
          </w:p>
        </w:tc>
        <w:tc>
          <w:tcPr>
            <w:tcW w:w="3448" w:type="dxa"/>
            <w:tcBorders>
              <w:left w:val="nil"/>
              <w:right w:val="nil"/>
            </w:tcBorders>
          </w:tcPr>
          <w:p w:rsidR="00D77DA9" w:rsidRDefault="00D77DA9">
            <w:pPr>
              <w:pStyle w:val="TableParagraph"/>
              <w:rPr>
                <w:sz w:val="20"/>
              </w:rPr>
            </w:pPr>
          </w:p>
        </w:tc>
        <w:tc>
          <w:tcPr>
            <w:tcW w:w="940" w:type="dxa"/>
            <w:tcBorders>
              <w:left w:val="nil"/>
              <w:right w:val="nil"/>
            </w:tcBorders>
          </w:tcPr>
          <w:p w:rsidR="00D77DA9" w:rsidRDefault="00D77DA9">
            <w:pPr>
              <w:pStyle w:val="TableParagraph"/>
              <w:rPr>
                <w:sz w:val="20"/>
              </w:rPr>
            </w:pPr>
          </w:p>
        </w:tc>
        <w:tc>
          <w:tcPr>
            <w:tcW w:w="410" w:type="dxa"/>
            <w:tcBorders>
              <w:left w:val="nil"/>
              <w:right w:val="nil"/>
            </w:tcBorders>
          </w:tcPr>
          <w:p w:rsidR="00D77DA9" w:rsidRDefault="00D77DA9">
            <w:pPr>
              <w:pStyle w:val="TableParagraph"/>
              <w:rPr>
                <w:sz w:val="20"/>
              </w:rPr>
            </w:pPr>
          </w:p>
        </w:tc>
        <w:tc>
          <w:tcPr>
            <w:tcW w:w="2568" w:type="dxa"/>
            <w:tcBorders>
              <w:left w:val="nil"/>
            </w:tcBorders>
          </w:tcPr>
          <w:p w:rsidR="00D77DA9" w:rsidRDefault="005A18B8">
            <w:pPr>
              <w:pStyle w:val="TableParagraph"/>
              <w:spacing w:line="223" w:lineRule="exact"/>
              <w:ind w:left="44"/>
              <w:rPr>
                <w:sz w:val="20"/>
              </w:rPr>
            </w:pPr>
            <w:r>
              <w:rPr>
                <w:b/>
                <w:sz w:val="20"/>
              </w:rPr>
              <w:t>16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CEP:</w:t>
            </w:r>
          </w:p>
        </w:tc>
      </w:tr>
      <w:tr w:rsidR="00D77DA9">
        <w:trPr>
          <w:trHeight w:val="297"/>
        </w:trPr>
        <w:tc>
          <w:tcPr>
            <w:tcW w:w="2760" w:type="dxa"/>
            <w:tcBorders>
              <w:right w:val="nil"/>
            </w:tcBorders>
          </w:tcPr>
          <w:p w:rsidR="00D77DA9" w:rsidRDefault="005A18B8">
            <w:pPr>
              <w:pStyle w:val="TableParagraph"/>
              <w:spacing w:line="223" w:lineRule="exact"/>
              <w:ind w:left="35"/>
              <w:rPr>
                <w:sz w:val="20"/>
              </w:rPr>
            </w:pPr>
            <w:r>
              <w:rPr>
                <w:b/>
                <w:sz w:val="20"/>
              </w:rPr>
              <w:t>17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Município:</w:t>
            </w:r>
          </w:p>
        </w:tc>
        <w:tc>
          <w:tcPr>
            <w:tcW w:w="3448" w:type="dxa"/>
            <w:tcBorders>
              <w:left w:val="nil"/>
              <w:right w:val="nil"/>
            </w:tcBorders>
          </w:tcPr>
          <w:p w:rsidR="00D77DA9" w:rsidRDefault="00D77DA9">
            <w:pPr>
              <w:pStyle w:val="TableParagraph"/>
              <w:rPr>
                <w:sz w:val="20"/>
              </w:rPr>
            </w:pPr>
          </w:p>
        </w:tc>
        <w:tc>
          <w:tcPr>
            <w:tcW w:w="940" w:type="dxa"/>
            <w:tcBorders>
              <w:left w:val="nil"/>
              <w:right w:val="nil"/>
            </w:tcBorders>
          </w:tcPr>
          <w:p w:rsidR="00D77DA9" w:rsidRDefault="00D77DA9">
            <w:pPr>
              <w:pStyle w:val="TableParagraph"/>
              <w:rPr>
                <w:sz w:val="20"/>
              </w:rPr>
            </w:pPr>
          </w:p>
        </w:tc>
        <w:tc>
          <w:tcPr>
            <w:tcW w:w="410" w:type="dxa"/>
            <w:tcBorders>
              <w:left w:val="nil"/>
              <w:right w:val="nil"/>
            </w:tcBorders>
          </w:tcPr>
          <w:p w:rsidR="00D77DA9" w:rsidRDefault="00D77DA9">
            <w:pPr>
              <w:pStyle w:val="TableParagraph"/>
              <w:rPr>
                <w:sz w:val="20"/>
              </w:rPr>
            </w:pPr>
          </w:p>
        </w:tc>
        <w:tc>
          <w:tcPr>
            <w:tcW w:w="2568" w:type="dxa"/>
            <w:tcBorders>
              <w:left w:val="nil"/>
            </w:tcBorders>
          </w:tcPr>
          <w:p w:rsidR="00D77DA9" w:rsidRDefault="005A18B8">
            <w:pPr>
              <w:pStyle w:val="TableParagraph"/>
              <w:spacing w:line="223" w:lineRule="exact"/>
              <w:ind w:left="44"/>
              <w:rPr>
                <w:sz w:val="20"/>
              </w:rPr>
            </w:pPr>
            <w:r>
              <w:rPr>
                <w:b/>
                <w:sz w:val="20"/>
              </w:rPr>
              <w:t>18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UF:</w:t>
            </w:r>
          </w:p>
        </w:tc>
      </w:tr>
      <w:tr w:rsidR="00D77DA9">
        <w:trPr>
          <w:trHeight w:val="828"/>
        </w:trPr>
        <w:tc>
          <w:tcPr>
            <w:tcW w:w="10126" w:type="dxa"/>
            <w:gridSpan w:val="5"/>
            <w:tcBorders>
              <w:bottom w:val="nil"/>
            </w:tcBorders>
          </w:tcPr>
          <w:p w:rsidR="00D77DA9" w:rsidRPr="008930BE" w:rsidRDefault="005A18B8" w:rsidP="008930BE">
            <w:pPr>
              <w:pStyle w:val="Corpodetexto"/>
              <w:jc w:val="both"/>
              <w:rPr>
                <w:sz w:val="22"/>
                <w:szCs w:val="22"/>
              </w:rPr>
            </w:pPr>
            <w:r w:rsidRPr="008930BE">
              <w:rPr>
                <w:sz w:val="22"/>
                <w:szCs w:val="22"/>
              </w:rPr>
              <w:t>DECLARO</w:t>
            </w:r>
            <w:r w:rsidRPr="008930BE">
              <w:rPr>
                <w:spacing w:val="1"/>
                <w:sz w:val="22"/>
                <w:szCs w:val="22"/>
              </w:rPr>
              <w:t xml:space="preserve"> </w:t>
            </w:r>
            <w:r w:rsidRPr="008930BE">
              <w:rPr>
                <w:sz w:val="22"/>
                <w:szCs w:val="22"/>
              </w:rPr>
              <w:t>que DEVO</w:t>
            </w:r>
            <w:r w:rsidRPr="008930BE">
              <w:rPr>
                <w:spacing w:val="1"/>
                <w:sz w:val="22"/>
                <w:szCs w:val="22"/>
              </w:rPr>
              <w:t xml:space="preserve"> </w:t>
            </w:r>
            <w:r w:rsidRPr="008930BE">
              <w:rPr>
                <w:sz w:val="22"/>
                <w:szCs w:val="22"/>
              </w:rPr>
              <w:t>ao</w:t>
            </w:r>
            <w:r w:rsidRPr="008930BE">
              <w:rPr>
                <w:spacing w:val="1"/>
                <w:sz w:val="22"/>
                <w:szCs w:val="22"/>
              </w:rPr>
              <w:t xml:space="preserve"> </w:t>
            </w:r>
            <w:r w:rsidRPr="008930BE">
              <w:rPr>
                <w:sz w:val="22"/>
                <w:szCs w:val="22"/>
              </w:rPr>
              <w:t>CREA/MT</w:t>
            </w:r>
            <w:r w:rsidRPr="008930BE">
              <w:rPr>
                <w:spacing w:val="1"/>
                <w:sz w:val="22"/>
                <w:szCs w:val="22"/>
              </w:rPr>
              <w:t xml:space="preserve"> </w:t>
            </w:r>
            <w:r w:rsidRPr="008930BE">
              <w:rPr>
                <w:sz w:val="22"/>
                <w:szCs w:val="22"/>
              </w:rPr>
              <w:t>os lançamentos</w:t>
            </w:r>
            <w:r w:rsidRPr="008930BE">
              <w:rPr>
                <w:spacing w:val="1"/>
                <w:sz w:val="22"/>
                <w:szCs w:val="22"/>
              </w:rPr>
              <w:t xml:space="preserve"> </w:t>
            </w:r>
            <w:r w:rsidRPr="008930BE">
              <w:rPr>
                <w:sz w:val="22"/>
                <w:szCs w:val="22"/>
              </w:rPr>
              <w:t>indicados abaixo,</w:t>
            </w:r>
            <w:r w:rsidRPr="008930BE">
              <w:rPr>
                <w:spacing w:val="1"/>
                <w:sz w:val="22"/>
                <w:szCs w:val="22"/>
              </w:rPr>
              <w:t xml:space="preserve"> </w:t>
            </w:r>
            <w:r w:rsidRPr="008930BE">
              <w:rPr>
                <w:sz w:val="22"/>
                <w:szCs w:val="22"/>
              </w:rPr>
              <w:t>e,</w:t>
            </w:r>
            <w:r w:rsidRPr="008930BE">
              <w:rPr>
                <w:spacing w:val="1"/>
                <w:sz w:val="22"/>
                <w:szCs w:val="22"/>
              </w:rPr>
              <w:t xml:space="preserve"> </w:t>
            </w:r>
            <w:r w:rsidRPr="008930BE">
              <w:rPr>
                <w:sz w:val="22"/>
                <w:szCs w:val="22"/>
              </w:rPr>
              <w:t>requeiro,</w:t>
            </w:r>
            <w:r w:rsidRPr="008930BE">
              <w:rPr>
                <w:spacing w:val="1"/>
                <w:sz w:val="22"/>
                <w:szCs w:val="22"/>
              </w:rPr>
              <w:t xml:space="preserve"> </w:t>
            </w:r>
            <w:r w:rsidRPr="008930BE">
              <w:rPr>
                <w:sz w:val="22"/>
                <w:szCs w:val="22"/>
              </w:rPr>
              <w:t>de acordo</w:t>
            </w:r>
            <w:r w:rsidRPr="008930BE">
              <w:rPr>
                <w:spacing w:val="1"/>
                <w:sz w:val="22"/>
                <w:szCs w:val="22"/>
              </w:rPr>
              <w:t xml:space="preserve"> </w:t>
            </w:r>
            <w:r w:rsidRPr="008930BE">
              <w:rPr>
                <w:sz w:val="22"/>
                <w:szCs w:val="22"/>
              </w:rPr>
              <w:t>com a</w:t>
            </w:r>
            <w:r w:rsidRPr="008930BE">
              <w:rPr>
                <w:spacing w:val="1"/>
                <w:sz w:val="22"/>
                <w:szCs w:val="22"/>
              </w:rPr>
              <w:t xml:space="preserve"> </w:t>
            </w:r>
            <w:r w:rsidRPr="008930BE">
              <w:rPr>
                <w:sz w:val="22"/>
                <w:szCs w:val="22"/>
              </w:rPr>
              <w:t>Resolução</w:t>
            </w:r>
            <w:r w:rsidRPr="008930BE">
              <w:rPr>
                <w:spacing w:val="-47"/>
                <w:sz w:val="22"/>
                <w:szCs w:val="22"/>
              </w:rPr>
              <w:t xml:space="preserve"> </w:t>
            </w:r>
            <w:r w:rsidRPr="008930BE">
              <w:rPr>
                <w:sz w:val="22"/>
                <w:szCs w:val="22"/>
              </w:rPr>
              <w:t>CONFEA</w:t>
            </w:r>
            <w:r w:rsidRPr="008930BE">
              <w:rPr>
                <w:spacing w:val="-2"/>
                <w:sz w:val="22"/>
                <w:szCs w:val="22"/>
              </w:rPr>
              <w:t xml:space="preserve"> </w:t>
            </w:r>
            <w:r w:rsidRPr="008930BE">
              <w:rPr>
                <w:sz w:val="22"/>
                <w:szCs w:val="22"/>
              </w:rPr>
              <w:t>1</w:t>
            </w:r>
            <w:r w:rsidR="00D04A73" w:rsidRPr="008930BE">
              <w:rPr>
                <w:sz w:val="22"/>
                <w:szCs w:val="22"/>
              </w:rPr>
              <w:t>.</w:t>
            </w:r>
            <w:r w:rsidRPr="008930BE">
              <w:rPr>
                <w:sz w:val="22"/>
                <w:szCs w:val="22"/>
              </w:rPr>
              <w:t>1</w:t>
            </w:r>
            <w:r w:rsidR="00D04A73" w:rsidRPr="008930BE">
              <w:rPr>
                <w:sz w:val="22"/>
                <w:szCs w:val="22"/>
              </w:rPr>
              <w:t>28</w:t>
            </w:r>
            <w:r w:rsidRPr="008930BE">
              <w:rPr>
                <w:sz w:val="22"/>
                <w:szCs w:val="22"/>
              </w:rPr>
              <w:t>/2019,</w:t>
            </w:r>
            <w:r w:rsidRPr="008930BE">
              <w:rPr>
                <w:spacing w:val="-1"/>
                <w:sz w:val="22"/>
                <w:szCs w:val="22"/>
              </w:rPr>
              <w:t xml:space="preserve"> </w:t>
            </w:r>
            <w:r w:rsidRPr="008930BE">
              <w:rPr>
                <w:sz w:val="22"/>
                <w:szCs w:val="22"/>
              </w:rPr>
              <w:t>adesão</w:t>
            </w:r>
            <w:r w:rsidRPr="008930BE">
              <w:rPr>
                <w:spacing w:val="-2"/>
                <w:sz w:val="22"/>
                <w:szCs w:val="22"/>
              </w:rPr>
              <w:t xml:space="preserve"> </w:t>
            </w:r>
            <w:r w:rsidRPr="008930BE">
              <w:rPr>
                <w:sz w:val="22"/>
                <w:szCs w:val="22"/>
              </w:rPr>
              <w:t>ao programa de</w:t>
            </w:r>
            <w:r w:rsidRPr="008930BE">
              <w:rPr>
                <w:spacing w:val="-1"/>
                <w:sz w:val="22"/>
                <w:szCs w:val="22"/>
              </w:rPr>
              <w:t xml:space="preserve"> </w:t>
            </w:r>
            <w:r w:rsidRPr="008930BE">
              <w:rPr>
                <w:sz w:val="22"/>
                <w:szCs w:val="22"/>
              </w:rPr>
              <w:t>recuperação</w:t>
            </w:r>
            <w:r w:rsidRPr="008930BE">
              <w:rPr>
                <w:spacing w:val="3"/>
                <w:sz w:val="22"/>
                <w:szCs w:val="22"/>
              </w:rPr>
              <w:t xml:space="preserve"> </w:t>
            </w:r>
            <w:r w:rsidRPr="008930BE">
              <w:rPr>
                <w:sz w:val="22"/>
                <w:szCs w:val="22"/>
              </w:rPr>
              <w:t>de</w:t>
            </w:r>
            <w:r w:rsidRPr="008930BE">
              <w:rPr>
                <w:spacing w:val="-2"/>
                <w:sz w:val="22"/>
                <w:szCs w:val="22"/>
              </w:rPr>
              <w:t xml:space="preserve"> </w:t>
            </w:r>
            <w:r w:rsidRPr="008930BE">
              <w:rPr>
                <w:sz w:val="22"/>
                <w:szCs w:val="22"/>
              </w:rPr>
              <w:t>créditos,</w:t>
            </w:r>
            <w:r w:rsidRPr="008930BE">
              <w:rPr>
                <w:spacing w:val="-1"/>
                <w:sz w:val="22"/>
                <w:szCs w:val="22"/>
              </w:rPr>
              <w:t xml:space="preserve"> </w:t>
            </w:r>
            <w:r w:rsidRPr="008930BE">
              <w:rPr>
                <w:sz w:val="22"/>
                <w:szCs w:val="22"/>
              </w:rPr>
              <w:t>objetivando a</w:t>
            </w:r>
            <w:r w:rsidRPr="008930BE">
              <w:rPr>
                <w:spacing w:val="-5"/>
                <w:sz w:val="22"/>
                <w:szCs w:val="22"/>
              </w:rPr>
              <w:t xml:space="preserve"> </w:t>
            </w:r>
            <w:r w:rsidRPr="008930BE">
              <w:rPr>
                <w:sz w:val="22"/>
                <w:szCs w:val="22"/>
              </w:rPr>
              <w:t>regularização de</w:t>
            </w:r>
            <w:r w:rsidRPr="008930BE">
              <w:rPr>
                <w:spacing w:val="-1"/>
                <w:sz w:val="22"/>
                <w:szCs w:val="22"/>
              </w:rPr>
              <w:t xml:space="preserve"> </w:t>
            </w:r>
            <w:r w:rsidRPr="008930BE">
              <w:rPr>
                <w:sz w:val="22"/>
                <w:szCs w:val="22"/>
              </w:rPr>
              <w:t>meus</w:t>
            </w:r>
            <w:r w:rsidRPr="008930BE">
              <w:rPr>
                <w:spacing w:val="-2"/>
                <w:sz w:val="22"/>
                <w:szCs w:val="22"/>
              </w:rPr>
              <w:t xml:space="preserve"> </w:t>
            </w:r>
            <w:r w:rsidRPr="008930BE">
              <w:rPr>
                <w:sz w:val="22"/>
                <w:szCs w:val="22"/>
              </w:rPr>
              <w:t>débitos:</w:t>
            </w:r>
          </w:p>
        </w:tc>
      </w:tr>
      <w:tr w:rsidR="00D77DA9" w:rsidTr="00D04A73">
        <w:trPr>
          <w:trHeight w:val="539"/>
        </w:trPr>
        <w:tc>
          <w:tcPr>
            <w:tcW w:w="10126" w:type="dxa"/>
            <w:gridSpan w:val="5"/>
            <w:tcBorders>
              <w:top w:val="nil"/>
            </w:tcBorders>
          </w:tcPr>
          <w:p w:rsidR="00D77DA9" w:rsidRDefault="005A18B8">
            <w:pPr>
              <w:pStyle w:val="TableParagraph"/>
              <w:spacing w:before="136"/>
              <w:ind w:left="110"/>
              <w:rPr>
                <w:b/>
                <w:sz w:val="24"/>
                <w:szCs w:val="24"/>
              </w:rPr>
            </w:pPr>
            <w:r w:rsidRPr="00347EF5">
              <w:rPr>
                <w:b/>
                <w:sz w:val="24"/>
                <w:szCs w:val="24"/>
              </w:rPr>
              <w:t>1</w:t>
            </w:r>
            <w:r w:rsidRPr="00347EF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47EF5">
              <w:rPr>
                <w:b/>
                <w:sz w:val="24"/>
                <w:szCs w:val="24"/>
              </w:rPr>
              <w:t>-</w:t>
            </w:r>
            <w:r w:rsidRPr="00347EF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47EF5">
              <w:rPr>
                <w:b/>
                <w:sz w:val="24"/>
                <w:szCs w:val="24"/>
              </w:rPr>
              <w:t>Anuidade(s)</w:t>
            </w:r>
            <w:r w:rsidRPr="00347EF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47EF5">
              <w:rPr>
                <w:b/>
                <w:sz w:val="24"/>
                <w:szCs w:val="24"/>
              </w:rPr>
              <w:t>do(s)</w:t>
            </w:r>
            <w:r w:rsidRPr="00347EF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47EF5">
              <w:rPr>
                <w:b/>
                <w:sz w:val="24"/>
                <w:szCs w:val="24"/>
              </w:rPr>
              <w:t>Exercício(s):</w:t>
            </w:r>
          </w:p>
          <w:p w:rsidR="005A18B8" w:rsidRPr="008930BE" w:rsidRDefault="005A18B8">
            <w:pPr>
              <w:pStyle w:val="TableParagraph"/>
              <w:spacing w:before="136"/>
              <w:ind w:left="110"/>
              <w:rPr>
                <w:b/>
                <w:sz w:val="14"/>
                <w:szCs w:val="24"/>
              </w:rPr>
            </w:pPr>
          </w:p>
        </w:tc>
      </w:tr>
      <w:tr w:rsidR="00D77DA9" w:rsidTr="00D04A73">
        <w:trPr>
          <w:trHeight w:val="409"/>
        </w:trPr>
        <w:tc>
          <w:tcPr>
            <w:tcW w:w="10126" w:type="dxa"/>
            <w:gridSpan w:val="5"/>
          </w:tcPr>
          <w:p w:rsidR="00D77DA9" w:rsidRDefault="005A18B8">
            <w:pPr>
              <w:pStyle w:val="TableParagraph"/>
              <w:spacing w:before="43"/>
              <w:ind w:left="110"/>
              <w:rPr>
                <w:b/>
                <w:sz w:val="24"/>
                <w:szCs w:val="24"/>
              </w:rPr>
            </w:pPr>
            <w:r w:rsidRPr="00347EF5">
              <w:rPr>
                <w:b/>
                <w:sz w:val="24"/>
                <w:szCs w:val="24"/>
              </w:rPr>
              <w:t>2</w:t>
            </w:r>
            <w:r w:rsidRPr="00347EF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47EF5">
              <w:rPr>
                <w:b/>
                <w:sz w:val="24"/>
                <w:szCs w:val="24"/>
              </w:rPr>
              <w:t>- Auto de</w:t>
            </w:r>
            <w:r w:rsidRPr="00347EF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47EF5">
              <w:rPr>
                <w:b/>
                <w:sz w:val="24"/>
                <w:szCs w:val="24"/>
              </w:rPr>
              <w:t>Infração:</w:t>
            </w:r>
          </w:p>
          <w:p w:rsidR="005A18B8" w:rsidRPr="008930BE" w:rsidRDefault="005A18B8">
            <w:pPr>
              <w:pStyle w:val="TableParagraph"/>
              <w:spacing w:before="43"/>
              <w:ind w:left="110"/>
              <w:rPr>
                <w:b/>
                <w:sz w:val="14"/>
                <w:szCs w:val="24"/>
              </w:rPr>
            </w:pPr>
          </w:p>
        </w:tc>
      </w:tr>
      <w:tr w:rsidR="00D77DA9">
        <w:trPr>
          <w:trHeight w:val="5820"/>
        </w:trPr>
        <w:tc>
          <w:tcPr>
            <w:tcW w:w="10126" w:type="dxa"/>
            <w:gridSpan w:val="5"/>
          </w:tcPr>
          <w:p w:rsidR="001C5B4A" w:rsidRPr="00DF6477" w:rsidRDefault="001C5B4A" w:rsidP="001C5B4A">
            <w:pPr>
              <w:spacing w:after="120"/>
              <w:ind w:left="161" w:right="184"/>
              <w:jc w:val="both"/>
            </w:pPr>
            <w:r w:rsidRPr="00DF6477">
              <w:t xml:space="preserve">O interessado acima identificado, requer o parcelamento de seu(s) débito(s) , nos termos da Resolução 1.128/2020, ciente que sua adesão ao programa através da realização do termo de acordo de confissão de dívida, implicará na aceitação das seguintes condições: </w:t>
            </w:r>
          </w:p>
          <w:p w:rsidR="001C5B4A" w:rsidRPr="00DF6477" w:rsidRDefault="001C5B4A" w:rsidP="001C5B4A">
            <w:pPr>
              <w:pStyle w:val="PargrafodaLista"/>
              <w:widowControl/>
              <w:numPr>
                <w:ilvl w:val="0"/>
                <w:numId w:val="2"/>
              </w:numPr>
              <w:autoSpaceDE/>
              <w:autoSpaceDN/>
              <w:spacing w:line="259" w:lineRule="auto"/>
              <w:ind w:right="184"/>
              <w:contextualSpacing/>
              <w:jc w:val="both"/>
            </w:pPr>
            <w:r w:rsidRPr="00DF6477">
              <w:t xml:space="preserve">A confissão é irrevogável e irretratável dos débitos existentes e aceitação plena de todas as condições estabelecidas; </w:t>
            </w:r>
          </w:p>
          <w:p w:rsidR="001C5B4A" w:rsidRPr="00DF6477" w:rsidRDefault="001C5B4A" w:rsidP="001C5B4A">
            <w:pPr>
              <w:pStyle w:val="PargrafodaLista"/>
              <w:widowControl/>
              <w:numPr>
                <w:ilvl w:val="0"/>
                <w:numId w:val="2"/>
              </w:numPr>
              <w:autoSpaceDE/>
              <w:autoSpaceDN/>
              <w:spacing w:after="160" w:line="259" w:lineRule="auto"/>
              <w:ind w:right="184"/>
              <w:contextualSpacing/>
              <w:jc w:val="both"/>
            </w:pPr>
            <w:r w:rsidRPr="00DF6477">
              <w:rPr>
                <w:shd w:val="clear" w:color="auto" w:fill="FFFFFF"/>
              </w:rPr>
              <w:t>O devedor fica ciente que o não pagamento de 2 (duas) parcelas consecutivas ou de 3 (três) alternadas implica o cancelamento do parcelamento e a retomada das medidas administrativas e judiciais cabíveis, independente de prévia notificação, apurando-se o saldo devedor das parcelas remanescentes, atualizado monetariamente até a data do recolhimento, com os acréscimos legais e a incidência de multa contratual no percentual de 5% (cinco por cento) sobre o saldo devedor da dívida parcelada, conforme, Art. 15, IV, IX, da Resolução 1.128 de 10 de dezembro de 2020 do CONFEA;</w:t>
            </w:r>
          </w:p>
          <w:p w:rsidR="001C5B4A" w:rsidRPr="00DF6477" w:rsidRDefault="001C5B4A" w:rsidP="001C5B4A">
            <w:pPr>
              <w:pStyle w:val="PargrafodaLista"/>
              <w:widowControl/>
              <w:numPr>
                <w:ilvl w:val="0"/>
                <w:numId w:val="2"/>
              </w:numPr>
              <w:autoSpaceDE/>
              <w:autoSpaceDN/>
              <w:spacing w:after="160" w:line="259" w:lineRule="auto"/>
              <w:ind w:right="184"/>
              <w:contextualSpacing/>
              <w:jc w:val="both"/>
            </w:pPr>
            <w:r w:rsidRPr="00DF6477">
              <w:rPr>
                <w:shd w:val="clear" w:color="auto" w:fill="FFFFFF"/>
              </w:rPr>
              <w:t>Todos os débitos existentes em nome do optante, seja oriundo de anuidades, multas por infração à legislação profissional ou demais débitos, deverão, obrigatoriamente, ser consolidados num único pedido de parcelamento</w:t>
            </w:r>
            <w:r>
              <w:rPr>
                <w:shd w:val="clear" w:color="auto" w:fill="FFFFFF"/>
              </w:rPr>
              <w:t>;</w:t>
            </w:r>
          </w:p>
          <w:p w:rsidR="001C5B4A" w:rsidRPr="00DF6477" w:rsidRDefault="001C5B4A" w:rsidP="001C5B4A">
            <w:pPr>
              <w:pStyle w:val="PargrafodaLista"/>
              <w:widowControl/>
              <w:numPr>
                <w:ilvl w:val="0"/>
                <w:numId w:val="2"/>
              </w:numPr>
              <w:autoSpaceDE/>
              <w:autoSpaceDN/>
              <w:spacing w:after="160" w:line="259" w:lineRule="auto"/>
              <w:ind w:right="184"/>
              <w:contextualSpacing/>
              <w:jc w:val="both"/>
            </w:pPr>
            <w:r w:rsidRPr="00DF6477">
              <w:t>Em não havendo o pagamento, procederá o lançamento do débito em Dívida Ativa e imediata execução fiscal do saldo devedor, sendo corrigido na forma da Lei n° 12.514/11, Resolução nº 1.128/2020 e Resolução n° 1.066/2015 do CONFEA, alterada pela Resolução 1.111/2018;</w:t>
            </w:r>
          </w:p>
          <w:p w:rsidR="001C5B4A" w:rsidRPr="00DF6477" w:rsidRDefault="001C5B4A" w:rsidP="001C5B4A">
            <w:pPr>
              <w:pStyle w:val="PargrafodaLista"/>
              <w:widowControl/>
              <w:numPr>
                <w:ilvl w:val="0"/>
                <w:numId w:val="2"/>
              </w:numPr>
              <w:autoSpaceDE/>
              <w:autoSpaceDN/>
              <w:spacing w:after="160" w:line="259" w:lineRule="auto"/>
              <w:ind w:right="184"/>
              <w:contextualSpacing/>
              <w:jc w:val="both"/>
            </w:pPr>
            <w:r w:rsidRPr="00DF6477">
              <w:t>A empresa ou profissional fica ciente, também, que o não pagamento de quaisquer das parcelas, no vencimento, acarretará o retorno do seu Registro à situação de débito como anteriormente ao Termo de Confissão de Dívida firmado;</w:t>
            </w:r>
          </w:p>
          <w:p w:rsidR="00D77DA9" w:rsidRDefault="001C5B4A" w:rsidP="001C5B4A">
            <w:pPr>
              <w:pStyle w:val="PargrafodaLista"/>
              <w:widowControl/>
              <w:numPr>
                <w:ilvl w:val="0"/>
                <w:numId w:val="2"/>
              </w:numPr>
              <w:autoSpaceDE/>
              <w:autoSpaceDN/>
              <w:spacing w:after="120" w:line="259" w:lineRule="auto"/>
              <w:ind w:right="184"/>
              <w:contextualSpacing/>
              <w:jc w:val="both"/>
            </w:pPr>
            <w:r w:rsidRPr="00DF6477">
              <w:t>Fica eleito o foro da Seção Judiciária da Justiça Federal do Estado de Mato Grosso, e, por estar assim de acordo, assina o presente requerimento, o qual se consolidará posteriormente em TERMO DE CONFISSÃO DE DÍVIDA PARA PARCELA</w:t>
            </w:r>
            <w:r>
              <w:t>MENTO DE DÉBITOS.</w:t>
            </w:r>
          </w:p>
        </w:tc>
      </w:tr>
      <w:tr w:rsidR="00D77DA9">
        <w:trPr>
          <w:trHeight w:val="399"/>
        </w:trPr>
        <w:tc>
          <w:tcPr>
            <w:tcW w:w="7148" w:type="dxa"/>
            <w:gridSpan w:val="3"/>
            <w:vMerge w:val="restart"/>
            <w:tcBorders>
              <w:right w:val="nil"/>
            </w:tcBorders>
          </w:tcPr>
          <w:p w:rsidR="00D77DA9" w:rsidRDefault="00D77DA9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gridSpan w:val="2"/>
            <w:tcBorders>
              <w:left w:val="nil"/>
              <w:bottom w:val="single" w:sz="6" w:space="0" w:color="000000"/>
            </w:tcBorders>
          </w:tcPr>
          <w:p w:rsidR="00D77DA9" w:rsidRDefault="00D77DA9">
            <w:pPr>
              <w:pStyle w:val="TableParagraph"/>
              <w:rPr>
                <w:sz w:val="20"/>
              </w:rPr>
            </w:pPr>
          </w:p>
        </w:tc>
      </w:tr>
      <w:tr w:rsidR="00D77DA9">
        <w:trPr>
          <w:trHeight w:val="712"/>
        </w:trPr>
        <w:tc>
          <w:tcPr>
            <w:tcW w:w="7148" w:type="dxa"/>
            <w:gridSpan w:val="3"/>
            <w:vMerge/>
            <w:tcBorders>
              <w:top w:val="nil"/>
              <w:right w:val="nil"/>
            </w:tcBorders>
          </w:tcPr>
          <w:p w:rsidR="00D77DA9" w:rsidRDefault="00D77DA9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2"/>
            <w:tcBorders>
              <w:top w:val="single" w:sz="6" w:space="0" w:color="000000"/>
              <w:left w:val="nil"/>
            </w:tcBorders>
          </w:tcPr>
          <w:p w:rsidR="00D77DA9" w:rsidRDefault="005A18B8">
            <w:pPr>
              <w:pStyle w:val="TableParagraph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Local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 data</w:t>
            </w:r>
          </w:p>
        </w:tc>
      </w:tr>
      <w:tr w:rsidR="00D77DA9">
        <w:trPr>
          <w:trHeight w:val="179"/>
        </w:trPr>
        <w:tc>
          <w:tcPr>
            <w:tcW w:w="10126" w:type="dxa"/>
            <w:gridSpan w:val="5"/>
          </w:tcPr>
          <w:p w:rsidR="00D77DA9" w:rsidRDefault="005A18B8">
            <w:pPr>
              <w:pStyle w:val="TableParagraph"/>
              <w:spacing w:line="160" w:lineRule="exact"/>
              <w:ind w:left="3542" w:right="4079"/>
              <w:jc w:val="center"/>
              <w:rPr>
                <w:b/>
              </w:rPr>
            </w:pPr>
            <w:r>
              <w:rPr>
                <w:b/>
              </w:rPr>
              <w:t>Assinatura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Requerente</w:t>
            </w:r>
          </w:p>
        </w:tc>
      </w:tr>
    </w:tbl>
    <w:p w:rsidR="00D77DA9" w:rsidRDefault="005A18B8" w:rsidP="00D04A73">
      <w:pPr>
        <w:pStyle w:val="Corpodetexto"/>
      </w:pPr>
      <w:r>
        <w:rPr>
          <w:noProof/>
          <w:lang w:val="pt-BR" w:eastAsia="pt-BR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697865</wp:posOffset>
            </wp:positionH>
            <wp:positionV relativeFrom="page">
              <wp:posOffset>417194</wp:posOffset>
            </wp:positionV>
            <wp:extent cx="592626" cy="53930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626" cy="539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Informações:</w:t>
      </w:r>
      <w:r>
        <w:rPr>
          <w:spacing w:val="-4"/>
        </w:rPr>
        <w:t xml:space="preserve"> </w:t>
      </w:r>
      <w:r>
        <w:t>Tel:</w:t>
      </w:r>
      <w:r>
        <w:rPr>
          <w:spacing w:val="-3"/>
        </w:rPr>
        <w:t xml:space="preserve"> </w:t>
      </w:r>
      <w:r w:rsidR="00325133" w:rsidRPr="00325133">
        <w:t>(65) 3315-3013/3014</w:t>
      </w:r>
    </w:p>
    <w:p w:rsidR="00D77DA9" w:rsidRDefault="005A18B8" w:rsidP="00D04A73">
      <w:pPr>
        <w:pStyle w:val="Corpodetexto"/>
      </w:pPr>
      <w:r>
        <w:rPr>
          <w:spacing w:val="-1"/>
        </w:rPr>
        <w:t xml:space="preserve">Av. Historiador Rubens de Mendonça, </w:t>
      </w:r>
      <w:r>
        <w:t>491, Bairro Araés</w:t>
      </w:r>
      <w:r>
        <w:rPr>
          <w:spacing w:val="-42"/>
        </w:rPr>
        <w:t xml:space="preserve"> </w:t>
      </w:r>
      <w:r>
        <w:t>CEP:</w:t>
      </w:r>
      <w:r>
        <w:rPr>
          <w:spacing w:val="-6"/>
        </w:rPr>
        <w:t xml:space="preserve"> </w:t>
      </w:r>
      <w:r>
        <w:t>78005-725</w:t>
      </w:r>
      <w:r>
        <w:rPr>
          <w:spacing w:val="-1"/>
        </w:rPr>
        <w:t xml:space="preserve"> </w:t>
      </w:r>
      <w:r>
        <w:t>Cuiabá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MT</w:t>
      </w:r>
    </w:p>
    <w:p w:rsidR="00D77DA9" w:rsidRDefault="005A18B8" w:rsidP="00D04A73">
      <w:pPr>
        <w:pStyle w:val="Corpodetexto"/>
      </w:pPr>
      <w:r>
        <w:t>Site:</w:t>
      </w:r>
      <w:r>
        <w:rPr>
          <w:spacing w:val="-7"/>
        </w:rPr>
        <w:t xml:space="preserve"> </w:t>
      </w:r>
      <w:hyperlink r:id="rId6">
        <w:r>
          <w:t>www.crea-mt.org.br;</w:t>
        </w:r>
        <w:r>
          <w:rPr>
            <w:spacing w:val="-5"/>
          </w:rPr>
          <w:t xml:space="preserve"> </w:t>
        </w:r>
      </w:hyperlink>
      <w:r>
        <w:t>e-mail:</w:t>
      </w:r>
      <w:r>
        <w:rPr>
          <w:spacing w:val="-6"/>
        </w:rPr>
        <w:t xml:space="preserve"> </w:t>
      </w:r>
      <w:r w:rsidR="00325133" w:rsidRPr="00325133">
        <w:rPr>
          <w:color w:val="0000FF"/>
          <w:u w:val="single" w:color="0000FF"/>
        </w:rPr>
        <w:t>cjur@crea-mt.org.br</w:t>
      </w:r>
    </w:p>
    <w:sectPr w:rsidR="00D77DA9" w:rsidSect="00D04A73">
      <w:type w:val="continuous"/>
      <w:pgSz w:w="11920" w:h="16850"/>
      <w:pgMar w:top="539" w:right="658" w:bottom="0" w:left="8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30305"/>
    <w:multiLevelType w:val="hybridMultilevel"/>
    <w:tmpl w:val="F46C58BE"/>
    <w:lvl w:ilvl="0" w:tplc="FB8CCC50">
      <w:start w:val="1"/>
      <w:numFmt w:val="upperRoman"/>
      <w:lvlText w:val="%1."/>
      <w:lvlJc w:val="left"/>
      <w:pPr>
        <w:ind w:left="830" w:hanging="49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B46C3346">
      <w:numFmt w:val="bullet"/>
      <w:lvlText w:val="•"/>
      <w:lvlJc w:val="left"/>
      <w:pPr>
        <w:ind w:left="1767" w:hanging="490"/>
      </w:pPr>
      <w:rPr>
        <w:rFonts w:hint="default"/>
        <w:lang w:val="pt-PT" w:eastAsia="en-US" w:bidi="ar-SA"/>
      </w:rPr>
    </w:lvl>
    <w:lvl w:ilvl="2" w:tplc="68E6AB38">
      <w:numFmt w:val="bullet"/>
      <w:lvlText w:val="•"/>
      <w:lvlJc w:val="left"/>
      <w:pPr>
        <w:ind w:left="2695" w:hanging="490"/>
      </w:pPr>
      <w:rPr>
        <w:rFonts w:hint="default"/>
        <w:lang w:val="pt-PT" w:eastAsia="en-US" w:bidi="ar-SA"/>
      </w:rPr>
    </w:lvl>
    <w:lvl w:ilvl="3" w:tplc="22FC6234">
      <w:numFmt w:val="bullet"/>
      <w:lvlText w:val="•"/>
      <w:lvlJc w:val="left"/>
      <w:pPr>
        <w:ind w:left="3622" w:hanging="490"/>
      </w:pPr>
      <w:rPr>
        <w:rFonts w:hint="default"/>
        <w:lang w:val="pt-PT" w:eastAsia="en-US" w:bidi="ar-SA"/>
      </w:rPr>
    </w:lvl>
    <w:lvl w:ilvl="4" w:tplc="FFD67FAA">
      <w:numFmt w:val="bullet"/>
      <w:lvlText w:val="•"/>
      <w:lvlJc w:val="left"/>
      <w:pPr>
        <w:ind w:left="4550" w:hanging="490"/>
      </w:pPr>
      <w:rPr>
        <w:rFonts w:hint="default"/>
        <w:lang w:val="pt-PT" w:eastAsia="en-US" w:bidi="ar-SA"/>
      </w:rPr>
    </w:lvl>
    <w:lvl w:ilvl="5" w:tplc="3BC435A4">
      <w:numFmt w:val="bullet"/>
      <w:lvlText w:val="•"/>
      <w:lvlJc w:val="left"/>
      <w:pPr>
        <w:ind w:left="5478" w:hanging="490"/>
      </w:pPr>
      <w:rPr>
        <w:rFonts w:hint="default"/>
        <w:lang w:val="pt-PT" w:eastAsia="en-US" w:bidi="ar-SA"/>
      </w:rPr>
    </w:lvl>
    <w:lvl w:ilvl="6" w:tplc="4AF4FF8A">
      <w:numFmt w:val="bullet"/>
      <w:lvlText w:val="•"/>
      <w:lvlJc w:val="left"/>
      <w:pPr>
        <w:ind w:left="6405" w:hanging="490"/>
      </w:pPr>
      <w:rPr>
        <w:rFonts w:hint="default"/>
        <w:lang w:val="pt-PT" w:eastAsia="en-US" w:bidi="ar-SA"/>
      </w:rPr>
    </w:lvl>
    <w:lvl w:ilvl="7" w:tplc="05920210">
      <w:numFmt w:val="bullet"/>
      <w:lvlText w:val="•"/>
      <w:lvlJc w:val="left"/>
      <w:pPr>
        <w:ind w:left="7333" w:hanging="490"/>
      </w:pPr>
      <w:rPr>
        <w:rFonts w:hint="default"/>
        <w:lang w:val="pt-PT" w:eastAsia="en-US" w:bidi="ar-SA"/>
      </w:rPr>
    </w:lvl>
    <w:lvl w:ilvl="8" w:tplc="792E5A00">
      <w:numFmt w:val="bullet"/>
      <w:lvlText w:val="•"/>
      <w:lvlJc w:val="left"/>
      <w:pPr>
        <w:ind w:left="8260" w:hanging="490"/>
      </w:pPr>
      <w:rPr>
        <w:rFonts w:hint="default"/>
        <w:lang w:val="pt-PT" w:eastAsia="en-US" w:bidi="ar-SA"/>
      </w:rPr>
    </w:lvl>
  </w:abstractNum>
  <w:abstractNum w:abstractNumId="1" w15:restartNumberingAfterBreak="0">
    <w:nsid w:val="65B34EBD"/>
    <w:multiLevelType w:val="hybridMultilevel"/>
    <w:tmpl w:val="4E66238E"/>
    <w:lvl w:ilvl="0" w:tplc="FB8CCC5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8258B"/>
    <w:multiLevelType w:val="hybridMultilevel"/>
    <w:tmpl w:val="285486C2"/>
    <w:lvl w:ilvl="0" w:tplc="EBF6DB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DA9"/>
    <w:rsid w:val="001C5B4A"/>
    <w:rsid w:val="00217879"/>
    <w:rsid w:val="00325133"/>
    <w:rsid w:val="00347EF5"/>
    <w:rsid w:val="005508A6"/>
    <w:rsid w:val="005A18B8"/>
    <w:rsid w:val="008930BE"/>
    <w:rsid w:val="00D04A73"/>
    <w:rsid w:val="00D7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22D95-407D-4ACD-9D16-7F4F7806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2"/>
      <w:ind w:left="219"/>
    </w:pPr>
    <w:rPr>
      <w:b/>
      <w:bCs/>
      <w:sz w:val="18"/>
      <w:szCs w:val="18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ea-mt.org.b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THALYTA FREIRE ALMEIDA</dc:creator>
  <cp:lastModifiedBy>IVO ESTEVÃO SHIMIZU FRUTUOSO</cp:lastModifiedBy>
  <cp:revision>2</cp:revision>
  <dcterms:created xsi:type="dcterms:W3CDTF">2021-06-28T19:23:00Z</dcterms:created>
  <dcterms:modified xsi:type="dcterms:W3CDTF">2021-06-28T19:23:00Z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2021-06-28T00:00:00Z</vt:filetime>
  </property>
</Properties>
</file>