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4"/>
        <w:ind w:left="1045" w:right="2015" w:firstLine="0"/>
        <w:jc w:val="center"/>
        <w:rPr>
          <w:sz w:val="22"/>
        </w:rPr>
      </w:pPr>
      <w:r>
        <w:rPr>
          <w:sz w:val="22"/>
        </w:rPr>
        <w:pict>
          <v:shape id="_x0000_s1046" o:spid="_x0000_s1046" o:spt="202" type="#_x0000_t202" style="position:absolute;left:0pt;margin-left:57.5pt;margin-top:-7.1pt;height:56.4pt;width:327.9pt;z-index:307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sz w:val="22"/>
        </w:rPr>
        <w:pict>
          <v:shape id="_x0000_s1043" o:spid="_x0000_s1043" o:spt="202" type="#_x0000_t202" style="position:absolute;left:0pt;margin-left:0.35pt;margin-top:-6.95pt;height:56.25pt;width:57.5pt;z-index:-50331340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sz w:val="22"/>
        </w:rPr>
        <w:pict>
          <v:shape id="_x0000_s1045" o:spid="_x0000_s1045" o:spt="202" type="#_x0000_t202" style="position:absolute;left:0pt;margin-left:385.25pt;margin-top:-6.95pt;height:56.25pt;width:121.3pt;z-index:-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sz w:val="22"/>
        </w:rPr>
        <w:pict>
          <v:rect id="_x0000_s1042" o:spid="_x0000_s1042" o:spt="1" style="position:absolute;left:0pt;margin-left:0.35pt;margin-top:-7.05pt;height:779.05pt;width:506.25pt;z-index:-50331750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695325</wp:posOffset>
            </wp:positionH>
            <wp:positionV relativeFrom="paragraph">
              <wp:posOffset>-4445</wp:posOffset>
            </wp:positionV>
            <wp:extent cx="593090" cy="5397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35" cy="53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o:spid="_x0000_s1026" o:spt="202" type="#_x0000_t202" style="position:absolute;left:0pt;margin-left:440.7pt;margin-top:8pt;height:31pt;width:108.9pt;mso-position-horizontal-relative:page;z-index:30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619" w:lineRule="exact"/>
                    <w:ind w:left="0" w:right="0" w:firstLine="0"/>
                    <w:jc w:val="left"/>
                    <w:rPr>
                      <w:sz w:val="56"/>
                    </w:rPr>
                  </w:pPr>
                  <w:r>
                    <w:rPr>
                      <w:color w:val="ADAAAA"/>
                      <w:w w:val="95"/>
                      <w:sz w:val="56"/>
                    </w:rPr>
                    <w:t>Protocolo</w:t>
                  </w:r>
                </w:p>
              </w:txbxContent>
            </v:textbox>
          </v:shape>
        </w:pict>
      </w:r>
      <w:r>
        <w:rPr>
          <w:sz w:val="22"/>
        </w:rPr>
        <w:t>Conselho Regional de Engenharia e Agronomia de Mato Grosso</w:t>
      </w:r>
    </w:p>
    <w:p>
      <w:pPr>
        <w:spacing w:before="1"/>
        <w:ind w:left="1037" w:right="2015" w:firstLine="0"/>
        <w:jc w:val="center"/>
        <w:rPr>
          <w:b/>
          <w:sz w:val="24"/>
        </w:rPr>
      </w:pPr>
      <w:r>
        <w:rPr>
          <w:b/>
          <w:sz w:val="24"/>
        </w:rPr>
        <w:t>CREA-MT</w:t>
      </w: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spacing w:before="9"/>
        <w:rPr>
          <w:b/>
          <w:sz w:val="38"/>
        </w:rPr>
      </w:pPr>
    </w:p>
    <w:p>
      <w:pPr>
        <w:pStyle w:val="2"/>
        <w:spacing w:before="1"/>
        <w:ind w:left="1359"/>
      </w:pPr>
      <w:r>
        <w:t>REQUERIMENTO DE INCLUSÃO/EXCLUSÃO DE NOME SOCIAL NO CPF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4"/>
        <w:rPr>
          <w:sz w:val="18"/>
        </w:rPr>
      </w:pPr>
    </w:p>
    <w:p>
      <w:pPr>
        <w:pStyle w:val="3"/>
        <w:tabs>
          <w:tab w:val="left" w:pos="6182"/>
        </w:tabs>
        <w:ind w:left="1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(nome  </w:t>
      </w:r>
      <w:r>
        <w:rPr>
          <w:spacing w:val="17"/>
        </w:rPr>
        <w:t xml:space="preserve"> </w:t>
      </w:r>
      <w:r>
        <w:t xml:space="preserve">civil),  </w:t>
      </w:r>
      <w:r>
        <w:rPr>
          <w:spacing w:val="17"/>
        </w:rPr>
        <w:t xml:space="preserve"> </w:t>
      </w:r>
      <w:r>
        <w:t xml:space="preserve">portador  </w:t>
      </w:r>
      <w:r>
        <w:rPr>
          <w:spacing w:val="17"/>
        </w:rPr>
        <w:t xml:space="preserve"> </w:t>
      </w:r>
      <w:r>
        <w:t xml:space="preserve">do  </w:t>
      </w:r>
      <w:r>
        <w:rPr>
          <w:spacing w:val="17"/>
        </w:rPr>
        <w:t xml:space="preserve"> </w:t>
      </w:r>
      <w:r>
        <w:t xml:space="preserve">Documento  </w:t>
      </w:r>
      <w:r>
        <w:rPr>
          <w:spacing w:val="17"/>
        </w:rPr>
        <w:t xml:space="preserve"> </w:t>
      </w:r>
      <w:r>
        <w:t>de</w:t>
      </w:r>
    </w:p>
    <w:p>
      <w:pPr>
        <w:pStyle w:val="3"/>
        <w:tabs>
          <w:tab w:val="left" w:pos="3072"/>
          <w:tab w:val="left" w:pos="5772"/>
          <w:tab w:val="left" w:pos="6655"/>
          <w:tab w:val="left" w:pos="7111"/>
          <w:tab w:val="left" w:pos="7767"/>
        </w:tabs>
        <w:spacing w:before="132"/>
        <w:ind w:left="178"/>
      </w:pPr>
      <w:r>
        <w:pict>
          <v:rect id="_x0000_s1027" o:spid="_x0000_s1027" o:spt="1" style="position:absolute;left:0pt;margin-left:121.65pt;margin-top:12.9pt;height:0.6pt;width:2.3pt;mso-position-horizontal-relative:page;z-index:-4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 xml:space="preserve">Identificação </w:t>
      </w:r>
      <w:r>
        <w:rPr>
          <w:spacing w:val="4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40"/>
        </w:rPr>
        <w:t xml:space="preserve"> </w:t>
      </w:r>
      <w:r>
        <w:t xml:space="preserve">expedido </w:t>
      </w:r>
      <w:r>
        <w:rPr>
          <w:spacing w:val="40"/>
        </w:rPr>
        <w:t xml:space="preserve"> </w:t>
      </w:r>
      <w:r>
        <w:t>pelo</w:t>
      </w:r>
      <w:r>
        <w:rPr>
          <w:u w:val="single"/>
        </w:rPr>
        <w:tab/>
      </w:r>
      <w:r>
        <w:t>em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  <w:r>
        <w:t>,   inscrito   no   Cadastro</w:t>
      </w:r>
      <w:r>
        <w:rPr>
          <w:spacing w:val="-9"/>
        </w:rPr>
        <w:t xml:space="preserve"> </w:t>
      </w:r>
      <w:r>
        <w:t>de</w:t>
      </w:r>
    </w:p>
    <w:p>
      <w:pPr>
        <w:pStyle w:val="3"/>
        <w:tabs>
          <w:tab w:val="left" w:pos="4449"/>
        </w:tabs>
        <w:spacing w:before="115" w:line="360" w:lineRule="auto"/>
        <w:ind w:left="178" w:right="139"/>
      </w:pPr>
      <w:r>
        <w:pict>
          <v:rect id="_x0000_s1028" o:spid="_x0000_s1028" o:spt="1" style="position:absolute;left:0pt;margin-left:153.65pt;margin-top:11.8pt;height:0.6pt;width:2.3pt;mso-position-horizontal-relative:page;z-index:-4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 xml:space="preserve">Pessoas Físicas sob </w:t>
      </w:r>
      <w:r>
        <w:rPr>
          <w:spacing w:val="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solicita, com base no art. 6º do Decreto n 8.727, de 28 de abril de 2016:</w:t>
      </w:r>
    </w:p>
    <w:p>
      <w:pPr>
        <w:pStyle w:val="3"/>
        <w:spacing w:before="4"/>
        <w:rPr>
          <w:sz w:val="12"/>
        </w:rPr>
      </w:pPr>
    </w:p>
    <w:p>
      <w:pPr>
        <w:pStyle w:val="2"/>
        <w:numPr>
          <w:ilvl w:val="0"/>
          <w:numId w:val="1"/>
        </w:numPr>
        <w:tabs>
          <w:tab w:val="left" w:pos="450"/>
          <w:tab w:val="left" w:pos="8890"/>
        </w:tabs>
        <w:spacing w:before="90" w:after="0" w:line="357" w:lineRule="auto"/>
        <w:ind w:left="174" w:right="363" w:firstLine="59"/>
        <w:jc w:val="left"/>
      </w:pPr>
      <w:r>
        <w:pict>
          <v:group id="_x0000_s1029" o:spid="_x0000_s1029" o:spt="203" style="position:absolute;left:0pt;margin-left:57.25pt;margin-top:5.3pt;height:12.3pt;width:12.45pt;mso-position-horizontal-relative:page;z-index:-4096;mso-width-relative:page;mso-height-relative:page;" coordorigin="1146,106" coordsize="249,246">
            <o:lock v:ext="edit"/>
            <v:rect id="_x0000_s1030" o:spid="_x0000_s1030" o:spt="1" style="position:absolute;left:1155;top:113;height:232;width:232;" filled="f" stroked="t" coordsize="21600,21600">
              <v:path/>
              <v:fill on="f" focussize="0,0"/>
              <v:stroke weight="0.72pt" color="#000000"/>
              <v:imagedata o:title=""/>
              <o:lock v:ext="edit"/>
            </v:rect>
            <v:rect id="_x0000_s1031" o:spid="_x0000_s1031" o:spt="1" style="position:absolute;left:1145;top:106;height:245;width:248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2" o:spid="_x0000_s1032" style="position:absolute;left:1165;top:126;height:205;width:208;" fillcolor="#7F7F7F" filled="t" stroked="f" coordorigin="1166,126" coordsize="208,205" path="m1373,126l1166,126,1166,331,1186,311,1186,146,1353,146,1373,126xe">
              <v:path arrowok="t"/>
              <v:fill on="t" focussize="0,0"/>
              <v:stroke on="f"/>
              <v:imagedata o:title=""/>
              <o:lock v:ext="edit"/>
            </v:shape>
            <v:shape id="_x0000_s1033" o:spid="_x0000_s1033" style="position:absolute;left:1165;top:126;height:205;width:208;" fillcolor="#BFBFBF" filled="t" stroked="f" coordorigin="1166,126" coordsize="208,205" path="m1373,126l1353,146,1353,311,1186,311,1166,331,1373,331,1373,126xe">
              <v:path arrowok="t"/>
              <v:fill on="t" focussize="0,0"/>
              <v:stroke on="f"/>
              <v:imagedata o:title=""/>
              <o:lock v:ext="edit"/>
            </v:shape>
            <v:rect id="_x0000_s1034" o:spid="_x0000_s1034" o:spt="1" style="position:absolute;left:1155;top:116;height:225;width:228;" filled="f" stroked="t" coordsize="21600,21600">
              <v:path/>
              <v:fill on="f" focussize="0,0"/>
              <v:stroke weight="1pt" color="#000000"/>
              <v:imagedata o:title=""/>
              <o:lock v:ext="edit"/>
            </v:rect>
          </v:group>
        </w:pict>
      </w:r>
      <w:r>
        <w:t>inclusão de seu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social,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  <w:r>
        <w:t xml:space="preserve">, no </w:t>
      </w:r>
      <w:r>
        <w:rPr>
          <w:spacing w:val="-5"/>
        </w:rPr>
        <w:t xml:space="preserve">CPF. </w:t>
      </w:r>
      <w:r>
        <w:t>ou</w:t>
      </w:r>
    </w:p>
    <w:p>
      <w:pPr>
        <w:tabs>
          <w:tab w:val="left" w:pos="8810"/>
        </w:tabs>
        <w:spacing w:before="5"/>
        <w:ind w:left="450" w:right="0" w:firstLine="0"/>
        <w:jc w:val="left"/>
        <w:rPr>
          <w:sz w:val="24"/>
        </w:rPr>
      </w:pPr>
      <w:r>
        <w:pict>
          <v:group id="_x0000_s1035" o:spid="_x0000_s1035" o:spt="203" style="position:absolute;left:0pt;margin-left:57.35pt;margin-top:1.05pt;height:12.3pt;width:12.4pt;mso-position-horizontal-relative:page;z-index:2048;mso-width-relative:page;mso-height-relative:page;" coordorigin="1147,21" coordsize="248,246">
            <o:lock v:ext="edit"/>
            <v:rect id="_x0000_s1036" o:spid="_x0000_s1036" o:spt="1" style="position:absolute;left:1155;top:28;height:232;width:232;" filled="f" stroked="t" coordsize="21600,21600">
              <v:path/>
              <v:fill on="f" focussize="0,0"/>
              <v:stroke weight="0.72pt" color="#000000"/>
              <v:imagedata o:title=""/>
              <o:lock v:ext="edit"/>
            </v:rect>
            <v:rect id="_x0000_s1037" o:spid="_x0000_s1037" o:spt="1" style="position:absolute;left:1147;top:21;height:245;width:248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style="position:absolute;left:1167;top:41;height:205;width:208;" fillcolor="#7F7F7F" filled="t" stroked="f" coordorigin="1167,42" coordsize="208,205" path="m1375,42l1167,42,1167,246,1187,226,1187,62,1355,62,1375,42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1167;top:41;height:205;width:208;" fillcolor="#BFBFBF" filled="t" stroked="f" coordorigin="1167,42" coordsize="208,205" path="m1375,42l1355,62,1355,226,1187,226,1167,246,1375,246,1375,42xe">
              <v:path arrowok="t"/>
              <v:fill on="t" focussize="0,0"/>
              <v:stroke on="f"/>
              <v:imagedata o:title=""/>
              <o:lock v:ext="edit"/>
            </v:shape>
            <v:rect id="_x0000_s1040" o:spid="_x0000_s1040" o:spt="1" style="position:absolute;left:1157;top:31;height:225;width:228;" filled="f" stroked="t" coordsize="21600,21600">
              <v:path/>
              <v:fill on="f" focussize="0,0"/>
              <v:stroke weight="1pt" color="#000000"/>
              <v:imagedata o:title=""/>
              <o:lock v:ext="edit"/>
            </v:rect>
          </v:group>
        </w:pict>
      </w:r>
      <w:r>
        <w:rPr>
          <w:sz w:val="24"/>
        </w:rPr>
        <w:t>exclusão de seu</w:t>
      </w:r>
      <w:r>
        <w:rPr>
          <w:spacing w:val="-2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social,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no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CPF.</w:t>
      </w:r>
    </w:p>
    <w:p>
      <w:pPr>
        <w:pStyle w:val="3"/>
      </w:pPr>
    </w:p>
    <w:p>
      <w:pPr>
        <w:pStyle w:val="3"/>
      </w:pPr>
    </w:p>
    <w:p>
      <w:pPr>
        <w:tabs>
          <w:tab w:val="left" w:pos="5869"/>
          <w:tab w:val="left" w:pos="6469"/>
          <w:tab w:val="left" w:pos="7016"/>
          <w:tab w:val="left" w:pos="8043"/>
        </w:tabs>
        <w:spacing w:before="230"/>
        <w:ind w:left="4688" w:right="2098" w:hanging="2180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Local e data</w:t>
      </w:r>
    </w:p>
    <w:p>
      <w:pPr>
        <w:pStyle w:val="3"/>
      </w:pPr>
    </w:p>
    <w:p>
      <w:pPr>
        <w:pStyle w:val="3"/>
      </w:pPr>
    </w:p>
    <w:p>
      <w:pPr>
        <w:pStyle w:val="3"/>
        <w:spacing w:before="8"/>
        <w:rPr>
          <w:sz w:val="27"/>
        </w:rPr>
      </w:pPr>
      <w:r>
        <w:pict>
          <v:line id="_x0000_s1041" o:spid="_x0000_s1041" o:spt="20" style="position:absolute;left:0pt;margin-left:143.8pt;margin-top:18.1pt;height:0pt;width:336pt;mso-position-horizontal-relative:page;mso-wrap-distance-bottom:0pt;mso-wrap-distance-top:0pt;z-index:0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  <w10:wrap type="topAndBottom"/>
          </v:line>
        </w:pict>
      </w:r>
    </w:p>
    <w:p>
      <w:pPr>
        <w:spacing w:before="0" w:line="247" w:lineRule="exact"/>
        <w:ind w:left="1735" w:right="1328" w:firstLine="0"/>
        <w:jc w:val="center"/>
        <w:rPr>
          <w:sz w:val="24"/>
        </w:rPr>
      </w:pPr>
      <w:r>
        <w:rPr>
          <w:sz w:val="24"/>
        </w:rPr>
        <w:t>Assinatura do Requerente</w:t>
      </w:r>
    </w:p>
    <w:p>
      <w:pPr>
        <w:spacing w:before="0"/>
        <w:ind w:left="1735" w:right="1327" w:firstLine="0"/>
        <w:jc w:val="center"/>
        <w:rPr>
          <w:sz w:val="24"/>
        </w:rPr>
      </w:pPr>
      <w:r>
        <w:rPr>
          <w:sz w:val="24"/>
        </w:rPr>
        <w:t>(Procurador somente com Procuração Cartorial Específica)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8"/>
        <w:rPr>
          <w:sz w:val="17"/>
        </w:rPr>
      </w:pPr>
    </w:p>
    <w:p>
      <w:pPr>
        <w:spacing w:before="92" w:line="227" w:lineRule="exact"/>
        <w:ind w:left="113" w:right="0" w:firstLine="0"/>
        <w:jc w:val="left"/>
        <w:rPr>
          <w:b/>
          <w:sz w:val="20"/>
        </w:rPr>
      </w:pPr>
      <w:r>
        <w:rPr>
          <w:b/>
          <w:sz w:val="20"/>
        </w:rPr>
        <w:t>Decreto nº 8.727 de 28 de abril de 2016</w:t>
      </w:r>
    </w:p>
    <w:p>
      <w:pPr>
        <w:pStyle w:val="3"/>
        <w:spacing w:line="224" w:lineRule="exact"/>
        <w:ind w:left="113"/>
      </w:pPr>
      <w:r>
        <w:t>(...)</w:t>
      </w:r>
    </w:p>
    <w:p>
      <w:pPr>
        <w:pStyle w:val="3"/>
        <w:spacing w:before="2" w:line="232" w:lineRule="auto"/>
        <w:ind w:left="113" w:right="139"/>
      </w:pPr>
      <w:r>
        <w:t>Art. 6º A pessoa travesti ou transexual poderá requerer, a qualquer tempo, a  inclusão  de  seu  nome  social  em documentos oficiais e nos registros dos sistemas de informação, de cadastros, de programas, de serviços, de fichas, de formulários, de prontuários e congêneres dos órgãos e das entidades da administração pública federal direta, autárquica e fundacional.</w:t>
      </w:r>
    </w:p>
    <w:p>
      <w:pPr>
        <w:pStyle w:val="3"/>
        <w:spacing w:line="229" w:lineRule="exact"/>
        <w:ind w:left="113"/>
      </w:pPr>
      <w:r>
        <w:t>(...)</w:t>
      </w:r>
    </w:p>
    <w:p>
      <w:pPr>
        <w:pStyle w:val="3"/>
        <w:spacing w:before="8"/>
        <w:rPr>
          <w:sz w:val="10"/>
        </w:rPr>
      </w:pPr>
    </w:p>
    <w:p>
      <w:pPr>
        <w:spacing w:before="94"/>
        <w:ind w:left="5299" w:right="0" w:firstLine="0"/>
        <w:jc w:val="left"/>
        <w:rPr>
          <w:b/>
          <w:sz w:val="14"/>
        </w:rPr>
      </w:pPr>
      <w:r>
        <w:rPr>
          <w:b/>
          <w:sz w:val="14"/>
        </w:rPr>
        <w:t>OBS: Acompanhe a tramitação do seu protocolo através do site do CREA-MT.</w:t>
      </w: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spacing w:before="5"/>
        <w:rPr>
          <w:b/>
          <w:sz w:val="29"/>
        </w:rPr>
      </w:pPr>
    </w:p>
    <w:p>
      <w:pPr>
        <w:spacing w:before="93"/>
        <w:ind w:left="140" w:right="0" w:firstLine="0"/>
        <w:jc w:val="left"/>
        <w:rPr>
          <w:b/>
          <w:sz w:val="14"/>
        </w:rPr>
      </w:pPr>
      <w:r>
        <w:rPr>
          <w:b/>
          <w:sz w:val="14"/>
        </w:rPr>
        <w:t>Informações:</w:t>
      </w:r>
    </w:p>
    <w:p>
      <w:pPr>
        <w:spacing w:before="25"/>
        <w:ind w:left="140" w:right="0" w:firstLine="0"/>
        <w:jc w:val="left"/>
        <w:rPr>
          <w:b/>
          <w:sz w:val="14"/>
        </w:rPr>
      </w:pPr>
      <w:r>
        <w:rPr>
          <w:b/>
          <w:sz w:val="14"/>
        </w:rPr>
        <w:t>0800-647-3033, (65) 3315-3000, 3315-3001, 3315-3003</w:t>
      </w:r>
    </w:p>
    <w:p>
      <w:pPr>
        <w:spacing w:before="25" w:line="276" w:lineRule="auto"/>
        <w:ind w:left="140" w:right="4461" w:firstLine="0"/>
        <w:jc w:val="left"/>
        <w:rPr>
          <w:b/>
          <w:sz w:val="14"/>
        </w:rPr>
      </w:pPr>
      <w:r>
        <w:rPr>
          <w:b/>
          <w:sz w:val="14"/>
        </w:rPr>
        <w:t xml:space="preserve">Av. Historiador Rubens de Mendonça, 491, Bairro Araés - CEP: 78005-725 Cuiabá - MT Site: </w:t>
      </w:r>
      <w:r>
        <w:fldChar w:fldCharType="begin"/>
      </w:r>
      <w:r>
        <w:instrText xml:space="preserve"> HYPERLINK "http://www.crea-mt.org.br/" \h </w:instrText>
      </w:r>
      <w:r>
        <w:fldChar w:fldCharType="separate"/>
      </w:r>
      <w:r>
        <w:rPr>
          <w:b/>
          <w:sz w:val="14"/>
        </w:rPr>
        <w:t>www.crea-mt.org.br</w:t>
      </w:r>
      <w:r>
        <w:rPr>
          <w:b/>
          <w:sz w:val="14"/>
        </w:rPr>
        <w:fldChar w:fldCharType="end"/>
      </w:r>
      <w:r>
        <w:rPr>
          <w:b/>
          <w:sz w:val="14"/>
        </w:rPr>
        <w:t xml:space="preserve"> e-mail: </w:t>
      </w:r>
      <w:r>
        <w:fldChar w:fldCharType="begin"/>
      </w:r>
      <w:r>
        <w:instrText xml:space="preserve"> HYPERLINK "mailto:atendimento@crea-mt.org.br" \h </w:instrText>
      </w:r>
      <w:r>
        <w:fldChar w:fldCharType="separate"/>
      </w:r>
      <w:r>
        <w:rPr>
          <w:b/>
          <w:sz w:val="14"/>
        </w:rPr>
        <w:t>atendimento@crea-mt.org.br</w:t>
      </w:r>
      <w:r>
        <w:rPr>
          <w:b/>
          <w:sz w:val="14"/>
        </w:rPr>
        <w:fldChar w:fldCharType="end"/>
      </w:r>
    </w:p>
    <w:sectPr>
      <w:type w:val="continuous"/>
      <w:pgSz w:w="11910" w:h="16840"/>
      <w:pgMar w:top="920" w:right="800" w:bottom="280" w:left="9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174" w:hanging="217"/>
      </w:pPr>
      <w:rPr>
        <w:rFonts w:hint="default" w:ascii="MS UI Gothic" w:hAnsi="MS UI Gothic" w:eastAsia="MS UI Gothic" w:cs="MS UI Gothic"/>
        <w:spacing w:val="0"/>
        <w:w w:val="100"/>
        <w:position w:val="2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1176" w:hanging="217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72" w:hanging="217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169" w:hanging="217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65" w:hanging="217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162" w:hanging="217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158" w:hanging="21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155" w:hanging="21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151" w:hanging="2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0000"/>
    <w:rsid w:val="04371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735"/>
      <w:outlineLvl w:val="1"/>
    </w:pPr>
    <w:rPr>
      <w:rFonts w:ascii="Times New Roman" w:hAnsi="Times New Roman" w:eastAsia="Times New Roman" w:cs="Times New Roman"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90"/>
      <w:ind w:left="174" w:right="363" w:firstLine="59"/>
    </w:pPr>
    <w:rPr>
      <w:rFonts w:ascii="Times New Roman" w:hAnsi="Times New Roman" w:eastAsia="Times New Roman" w:cs="Times New Roman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6"/>
    <customShpInfo spid="_x0000_s1043"/>
    <customShpInfo spid="_x0000_s1045"/>
    <customShpInfo spid="_x0000_s1042"/>
    <customShpInfo spid="_x0000_s1026"/>
    <customShpInfo spid="_x0000_s1027"/>
    <customShpInfo spid="_x0000_s1028"/>
    <customShpInfo spid="_x0000_s1030"/>
    <customShpInfo spid="_x0000_s1031"/>
    <customShpInfo spid="_x0000_s1032"/>
    <customShpInfo spid="_x0000_s1033"/>
    <customShpInfo spid="_x0000_s1034"/>
    <customShpInfo spid="_x0000_s1029"/>
    <customShpInfo spid="_x0000_s1036"/>
    <customShpInfo spid="_x0000_s1037"/>
    <customShpInfo spid="_x0000_s1038"/>
    <customShpInfo spid="_x0000_s1039"/>
    <customShpInfo spid="_x0000_s1040"/>
    <customShpInfo spid="_x0000_s1035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ScaleCrop>false</ScaleCrop>
  <LinksUpToDate>false</LinksUpToDate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2018-09-13T21:22:00Z</dcterms:created>
  <dc:creator>Receita Federal do Brasil</dc:creator>
  <cp:keywords>Nome Social, IN 1.548/2015, Decreto 8.727/2016. CPF, Cadastro Pessoa Física, Requerimento</cp:keywords>
  <cp:lastModifiedBy>catraca</cp:lastModifiedBy>
  <dcterms:modified xsi:type="dcterms:W3CDTF">2018-09-13T21:55:55Z</dcterms:modified>
  <dc:subject>Nome Social - Alteração / Exclusão</dc:subject>
  <dc:title>Requerimento para inclusao nome social CPF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2018-09-13T00:00:00Z</vt:filetime>
  </property>
  <property fmtid="{D5CDD505-2E9C-101B-9397-08002B2CF9AE}" pid="5" name="KSOProductBuildVer">
    <vt:lpwstr>1046-10.2.0.7456</vt:lpwstr>
  </property>
</Properties>
</file>